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5112"/>
        <w:gridCol w:w="2268"/>
        <w:tblGridChange w:id="0">
          <w:tblGrid>
            <w:gridCol w:w="2254"/>
            <w:gridCol w:w="5112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Partij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Type informatie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Frequentie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9daf8" w:val="clear"/>
                <w:vertAlign w:val="baseline"/>
                <w:rtl w:val="0"/>
              </w:rPr>
              <w:t xml:space="preserve">Gemeente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Actualiseren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vergunningenbestand /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locatie database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1x per jaar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9daf8" w:val="clear"/>
                <w:vertAlign w:val="baseline"/>
                <w:rtl w:val="0"/>
              </w:rPr>
              <w:t xml:space="preserve">Gemeente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Nalevingscijfers uit nalevingsonderzoek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1x per 2 jaar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9daf8" w:val="clear"/>
                <w:vertAlign w:val="baseline"/>
                <w:rtl w:val="0"/>
              </w:rPr>
              <w:t xml:space="preserve">Gemeente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Nalevingscijfers uit DHW controles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NIX18 testkopercontroles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2x per jaar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c9daf8" w:val="clear"/>
                <w:vertAlign w:val="baseline"/>
                <w:rtl w:val="0"/>
              </w:rPr>
              <w:t xml:space="preserve">Gemeente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Aanvullende kennis en ervaringen van toezichthouder(s)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2x per jaar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ff2cc" w:val="clear"/>
                <w:vertAlign w:val="baseline"/>
                <w:rtl w:val="0"/>
              </w:rPr>
              <w:t xml:space="preserve">Politie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Horeca-gerelateerde meldingen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2x per jaar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fce5cd" w:val="clear"/>
                <w:vertAlign w:val="baseline"/>
                <w:rtl w:val="0"/>
              </w:rPr>
              <w:t xml:space="preserve">Jongeren / minderjarigen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Hotspots: welke locaties zijn populair onder de doelgroep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1x per 2 jaar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ead3" w:val="clear"/>
                <w:vertAlign w:val="baseline"/>
                <w:rtl w:val="0"/>
              </w:rPr>
              <w:t xml:space="preserve">Jongerenwerkers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Hotspots: welke locaties zijn populair onder de doelgroep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1x per 2 jaar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ad1dc" w:val="clear"/>
                <w:vertAlign w:val="baseline"/>
                <w:rtl w:val="0"/>
              </w:rPr>
              <w:t xml:space="preserve">Verstrekkers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Type bedrijf(s)activiteiten): doelgroep waar je op mikt, evenementen in zaak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1x per jaar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ad1dc" w:val="clear"/>
                <w:vertAlign w:val="baseline"/>
                <w:rtl w:val="0"/>
              </w:rPr>
              <w:t xml:space="preserve">Verstrekkers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Eventuele toegangsleeftijd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1x per jaar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ead1dc" w:val="clear"/>
                <w:vertAlign w:val="baseline"/>
                <w:rtl w:val="0"/>
              </w:rPr>
              <w:t xml:space="preserve">Verstrekkers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Eventuele aanwezigheid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Portier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1x per jaar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55.0" w:type="dxa"/>
        <w:jc w:val="left"/>
        <w:tblInd w:w="323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6120"/>
        <w:tblGridChange w:id="0">
          <w:tblGrid>
            <w:gridCol w:w="2235"/>
            <w:gridCol w:w="61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Periode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Activiteit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2022 – 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Updaten vergunningenbestand en locatiedatabase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Nalevingsonderzoek (representatief en anoniem)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Hotspotinventarisatie (jongeren en jongerenwerkers)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2022 – 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(Horecagerelateerde) meldingen verwerken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Aanvullende ervaringen toezichthouders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Prio/controlelijst opstellen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Testkoper actie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2022 – 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708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Zomer en dus mogelijk specifiek aandacht voor evenementen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2022 – 4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(Horecagerelateerde) meldingen verwerken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Resultaten vorige testkoperactie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Aanvullende ervaringen toezichthouders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Prio/controlelijst opstellen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Testkoper actie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2023 – 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Updaten vergunningenbestand en locatiedatabase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2023 – 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(Horecagerelateerde) meldingen verwerken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Resultaten vorige testkoperactie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Aanvullende ervaringen toezichthouders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Prio/controlelijst opstellen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Testkoper actie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2023 – 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7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left="708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Zomer en dus mogelijk specifiek aandacht voor evenementen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2023 – 4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(Horecagerelateerde) meldingen verwerken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Resultaten vorige testkoperactie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Aanvullende ervaringen toezichthouders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Prio/controlelijst opstellen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Testkoper actie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2024 – 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Nalevingsonderzoek (representatief en anoniem)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Hotspotinventarisatie (jongeren en jongerenwerkers)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2024 – 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(Horecagerelateerde) meldingen verwerken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Resultaten vorige testkoperactie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Aanvullende ervaringen toezichthouders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Prio/controlelijst opstellen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Testkoper actie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2024 – 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708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Zomer en dus mogelijk specifiek aandacht voor evenementen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2024 – 4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(Horecagerelateerde) meldingen verwerken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Resultaten vorige testkoperactie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Aanvullende ervaringen toezichthouders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Prio/controlelijst opstellen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Testkoper actie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2025 – 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 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Updaten vergunningenbestand en locatiedatabase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2025 – 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 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(Horecagerelateerde) meldingen verwerken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Resultaten vorige testkoperactie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Aanvullende ervaringen toezichthouders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Prio/controlelijst opstellen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Testkoper actie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2025 – 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left="708" w:firstLine="0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Zomer en dus mogelijk specifiek aandacht voor evenementen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2025 – 4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kwartaal 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(Horecagerelateerde) meldingen verwerken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Resultaten vorige testkoperactie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Aanvullende ervaringen toezichthouders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Prio/controlelijst opstellen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Testkoper actie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Normaalweb">
    <w:name w:val="Normal (Web)"/>
    <w:basedOn w:val="Standaard"/>
    <w:uiPriority w:val="99"/>
    <w:unhideWhenUsed w:val="1"/>
    <w:rsid w:val="00103DCE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nl-NL"/>
    </w:rPr>
  </w:style>
  <w:style w:type="table" w:styleId="Tabelraster">
    <w:name w:val="Table Grid"/>
    <w:basedOn w:val="Standaardtabel"/>
    <w:uiPriority w:val="39"/>
    <w:rsid w:val="00103DC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jstalinea">
    <w:name w:val="List Paragraph"/>
    <w:basedOn w:val="Standaard"/>
    <w:uiPriority w:val="34"/>
    <w:qFormat w:val="1"/>
    <w:rsid w:val="00103DC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4HMjnY2xszmcG58oHe9FRNCRA==">AMUW2mXCjDZVq/IcCXHnBpOKbOz9Ijam7M8DQDrl7EzNiSyv7gGYzVXoLEq6adTthilmFRZ86/REimUNhqUSz7JQA5A7GV4o6qJx/hfD1yT0XdylBcrWuTE=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2021-04-16T09:11:00Z</dcterms:created>
  <dc:creator>Gijs van Amerongen</dc:creator>
</cp:coreProperties>
</file>